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E83" w:rsidRDefault="00C6228B" w:rsidP="0016087F">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margin-left:-1in;margin-top:-1in;width:612pt;height:116.65pt;z-index:-251658752;visibility:visible">
            <v:imagedata r:id="rId7" o:title="" cropbottom="55884f"/>
          </v:shape>
        </w:pict>
      </w:r>
    </w:p>
    <w:p w:rsidR="00D85E83" w:rsidRDefault="00D85E83" w:rsidP="0016087F"/>
    <w:p w:rsidR="00C949DE" w:rsidRPr="00723B42" w:rsidRDefault="00C949DE" w:rsidP="00C949DE">
      <w:pPr>
        <w:pStyle w:val="BodyTextIndent"/>
        <w:ind w:left="0"/>
        <w:rPr>
          <w:rFonts w:ascii="Calibri" w:hAnsi="Calibri" w:cs="Arial"/>
          <w:color w:val="000000"/>
          <w:sz w:val="22"/>
        </w:rPr>
      </w:pPr>
      <w:r w:rsidRPr="00723B42">
        <w:rPr>
          <w:rFonts w:ascii="Calibri" w:hAnsi="Calibri" w:cs="Arial"/>
          <w:color w:val="000000"/>
          <w:sz w:val="22"/>
        </w:rPr>
        <w:t>The Goal of Metalumen Manufacturing is to become the leading manufacturer of architectural lighting products in North America. We deal honestly and fairly with our customers and fellow employees. We will endeavor to provide the highest levels of quality throughout design and manufacturing. Outstanding customer service and reliability are essential in all actions of the employees of this organization. We will create and maintain a learning and educational environment by focusing on service. We will be innovative in our process.</w:t>
      </w:r>
    </w:p>
    <w:p w:rsidR="00980DBA" w:rsidRPr="001A5CA6" w:rsidRDefault="00980DBA" w:rsidP="0016087F">
      <w:pPr>
        <w:rPr>
          <w:rFonts w:asciiTheme="minorHAnsi" w:hAnsiTheme="minorHAnsi"/>
          <w:b/>
        </w:rPr>
      </w:pPr>
    </w:p>
    <w:p w:rsidR="00D85E83" w:rsidRPr="001A5CA6" w:rsidRDefault="00D85E83" w:rsidP="0016087F">
      <w:pPr>
        <w:rPr>
          <w:rFonts w:asciiTheme="minorHAnsi" w:hAnsiTheme="minorHAnsi"/>
        </w:rPr>
      </w:pPr>
      <w:r w:rsidRPr="001A5CA6">
        <w:rPr>
          <w:rFonts w:asciiTheme="minorHAnsi" w:hAnsiTheme="minorHAnsi"/>
          <w:b/>
        </w:rPr>
        <w:t>Position Title:</w:t>
      </w:r>
      <w:r w:rsidRPr="001A5CA6">
        <w:rPr>
          <w:rFonts w:asciiTheme="minorHAnsi" w:hAnsiTheme="minorHAnsi"/>
          <w:b/>
        </w:rPr>
        <w:tab/>
      </w:r>
      <w:r w:rsidR="001E45DD" w:rsidRPr="001A5CA6">
        <w:rPr>
          <w:rFonts w:asciiTheme="minorHAnsi" w:hAnsiTheme="minorHAnsi"/>
          <w:color w:val="000000"/>
        </w:rPr>
        <w:t>Electrical/ Mechanical Designer</w:t>
      </w:r>
    </w:p>
    <w:p w:rsidR="00D85E83" w:rsidRPr="001A5CA6" w:rsidRDefault="00D85E83" w:rsidP="0016087F">
      <w:pPr>
        <w:rPr>
          <w:rFonts w:asciiTheme="minorHAnsi" w:hAnsiTheme="minorHAnsi"/>
        </w:rPr>
      </w:pPr>
      <w:r w:rsidRPr="001A5CA6">
        <w:rPr>
          <w:rFonts w:asciiTheme="minorHAnsi" w:hAnsiTheme="minorHAnsi"/>
          <w:b/>
        </w:rPr>
        <w:t>Department:</w:t>
      </w:r>
      <w:r w:rsidRPr="001A5CA6">
        <w:rPr>
          <w:rFonts w:asciiTheme="minorHAnsi" w:hAnsiTheme="minorHAnsi"/>
          <w:b/>
        </w:rPr>
        <w:tab/>
      </w:r>
      <w:r w:rsidRPr="001A5CA6">
        <w:rPr>
          <w:rFonts w:asciiTheme="minorHAnsi" w:hAnsiTheme="minorHAnsi"/>
          <w:color w:val="000000"/>
        </w:rPr>
        <w:t>Engineering</w:t>
      </w:r>
      <w:r w:rsidRPr="001A5CA6">
        <w:rPr>
          <w:rFonts w:asciiTheme="minorHAnsi" w:hAnsiTheme="minorHAnsi"/>
        </w:rPr>
        <w:t xml:space="preserve"> </w:t>
      </w:r>
    </w:p>
    <w:p w:rsidR="00D85E83" w:rsidRPr="001A5CA6" w:rsidRDefault="00D85E83" w:rsidP="0016087F">
      <w:pPr>
        <w:rPr>
          <w:rFonts w:asciiTheme="minorHAnsi" w:hAnsiTheme="minorHAnsi"/>
        </w:rPr>
      </w:pPr>
      <w:r w:rsidRPr="001A5CA6">
        <w:rPr>
          <w:rFonts w:asciiTheme="minorHAnsi" w:hAnsiTheme="minorHAnsi"/>
          <w:b/>
        </w:rPr>
        <w:t>Supervisor:</w:t>
      </w:r>
      <w:r w:rsidRPr="001A5CA6">
        <w:rPr>
          <w:rFonts w:asciiTheme="minorHAnsi" w:hAnsiTheme="minorHAnsi"/>
          <w:b/>
        </w:rPr>
        <w:tab/>
      </w:r>
      <w:r w:rsidRPr="001A5CA6">
        <w:rPr>
          <w:rFonts w:asciiTheme="minorHAnsi" w:hAnsiTheme="minorHAnsi"/>
          <w:color w:val="000000"/>
        </w:rPr>
        <w:t xml:space="preserve">Engineering </w:t>
      </w:r>
      <w:r w:rsidR="007B0D55" w:rsidRPr="001A5CA6">
        <w:rPr>
          <w:rFonts w:asciiTheme="minorHAnsi" w:hAnsiTheme="minorHAnsi"/>
          <w:color w:val="000000"/>
        </w:rPr>
        <w:t>Manager</w:t>
      </w:r>
    </w:p>
    <w:p w:rsidR="00D85E83" w:rsidRDefault="00D85E83" w:rsidP="0016087F">
      <w:pPr>
        <w:rPr>
          <w:b/>
        </w:rPr>
      </w:pPr>
      <w:r>
        <w:rPr>
          <w:b/>
        </w:rPr>
        <w:t>Position Summary:</w:t>
      </w:r>
    </w:p>
    <w:p w:rsidR="00D85E83" w:rsidRDefault="007B0D55" w:rsidP="0016087F">
      <w:r>
        <w:t xml:space="preserve">Reporting to the Engineering Manager, the primary responsibility for this position will be the design of standard and configurable/custom lighting fixtures from concept through prototyping and manufacturing. </w:t>
      </w:r>
    </w:p>
    <w:p w:rsidR="00D85E83" w:rsidRPr="004C5FB0" w:rsidRDefault="00D85E83" w:rsidP="0016087F">
      <w:pPr>
        <w:rPr>
          <w:b/>
        </w:rPr>
      </w:pPr>
      <w:r w:rsidRPr="009A64AE">
        <w:rPr>
          <w:b/>
        </w:rPr>
        <w:t>Primary Responsibilities:</w:t>
      </w:r>
    </w:p>
    <w:p w:rsidR="00D85E83" w:rsidRPr="00CC7FEA" w:rsidRDefault="007B0D55" w:rsidP="00CC7FEA">
      <w:pPr>
        <w:numPr>
          <w:ilvl w:val="0"/>
          <w:numId w:val="12"/>
        </w:numPr>
        <w:tabs>
          <w:tab w:val="clear" w:pos="720"/>
        </w:tabs>
        <w:spacing w:after="0" w:line="240" w:lineRule="auto"/>
      </w:pPr>
      <w:r>
        <w:t>Duties will include all aspects to Engineering controlled practices and functions including costing, BOM’s, BOO’s, CAD/CAM and drawings with responsibility to ensure that technical performance, cost, manufacturability, and time targets/deadlines are met.</w:t>
      </w:r>
    </w:p>
    <w:p w:rsidR="00D85E83" w:rsidRPr="00CC7FEA" w:rsidRDefault="00D85E83" w:rsidP="00CC7FEA">
      <w:pPr>
        <w:numPr>
          <w:ilvl w:val="0"/>
          <w:numId w:val="12"/>
        </w:numPr>
        <w:tabs>
          <w:tab w:val="clear" w:pos="720"/>
        </w:tabs>
        <w:spacing w:after="0" w:line="240" w:lineRule="auto"/>
      </w:pPr>
      <w:r w:rsidRPr="00CC7FEA">
        <w:t>Review and redesign of existing products and processes to increase customer value and also increase manufacturability and cost-effectiveness.</w:t>
      </w:r>
    </w:p>
    <w:p w:rsidR="00D85E83" w:rsidRPr="00CC7FEA" w:rsidRDefault="00D85E83" w:rsidP="00CC7FEA">
      <w:pPr>
        <w:numPr>
          <w:ilvl w:val="0"/>
          <w:numId w:val="12"/>
        </w:numPr>
        <w:tabs>
          <w:tab w:val="clear" w:pos="720"/>
        </w:tabs>
        <w:spacing w:after="0" w:line="240" w:lineRule="auto"/>
      </w:pPr>
      <w:r w:rsidRPr="00CC7FEA">
        <w:t xml:space="preserve">Provide technical </w:t>
      </w:r>
      <w:r w:rsidR="007B0D55">
        <w:t xml:space="preserve">support to internal </w:t>
      </w:r>
      <w:r w:rsidRPr="00CC7FEA">
        <w:t>customers</w:t>
      </w:r>
    </w:p>
    <w:p w:rsidR="00D85E83" w:rsidRPr="00CC7FEA" w:rsidRDefault="00D85E83" w:rsidP="00CC7FEA">
      <w:pPr>
        <w:numPr>
          <w:ilvl w:val="0"/>
          <w:numId w:val="12"/>
        </w:numPr>
        <w:tabs>
          <w:tab w:val="clear" w:pos="720"/>
        </w:tabs>
        <w:spacing w:after="0" w:line="240" w:lineRule="auto"/>
      </w:pPr>
      <w:r w:rsidRPr="00CC7FEA">
        <w:t>Design of sheet metal, extrusion, casting</w:t>
      </w:r>
    </w:p>
    <w:p w:rsidR="00980DBA" w:rsidRPr="00CC7FEA" w:rsidRDefault="00980DBA" w:rsidP="00CC7FEA">
      <w:pPr>
        <w:numPr>
          <w:ilvl w:val="0"/>
          <w:numId w:val="12"/>
        </w:numPr>
        <w:tabs>
          <w:tab w:val="clear" w:pos="720"/>
        </w:tabs>
        <w:spacing w:after="0" w:line="240" w:lineRule="auto"/>
      </w:pPr>
      <w:r>
        <w:t>Other duties as assigned</w:t>
      </w:r>
    </w:p>
    <w:p w:rsidR="00D85E83" w:rsidRPr="00CC7FEA" w:rsidRDefault="00D85E83" w:rsidP="00CC7FEA">
      <w:pPr>
        <w:spacing w:after="0" w:line="240" w:lineRule="auto"/>
        <w:ind w:left="360"/>
      </w:pPr>
    </w:p>
    <w:p w:rsidR="00D85E83" w:rsidRDefault="00D85E83" w:rsidP="00E123B4">
      <w:pPr>
        <w:spacing w:after="0" w:line="240" w:lineRule="auto"/>
        <w:rPr>
          <w:b/>
        </w:rPr>
      </w:pPr>
      <w:r w:rsidRPr="009A64AE">
        <w:rPr>
          <w:b/>
        </w:rPr>
        <w:t>Required Qualifications and Experience</w:t>
      </w:r>
    </w:p>
    <w:p w:rsidR="00D85E83" w:rsidRDefault="00D85E83" w:rsidP="00E123B4">
      <w:pPr>
        <w:spacing w:after="0" w:line="240" w:lineRule="auto"/>
      </w:pPr>
    </w:p>
    <w:p w:rsidR="007B0D55" w:rsidRDefault="007B0D55" w:rsidP="007B0D55">
      <w:pPr>
        <w:numPr>
          <w:ilvl w:val="0"/>
          <w:numId w:val="16"/>
        </w:numPr>
        <w:spacing w:after="0" w:line="240" w:lineRule="auto"/>
      </w:pPr>
      <w:r>
        <w:t>3D C</w:t>
      </w:r>
      <w:r w:rsidR="00C524A0">
        <w:t>AD experience , (Solidworks or S</w:t>
      </w:r>
      <w:r>
        <w:t>olidedge preferred, others considered)</w:t>
      </w:r>
    </w:p>
    <w:p w:rsidR="007B0D55" w:rsidRDefault="007B0D55" w:rsidP="007B0D55">
      <w:pPr>
        <w:numPr>
          <w:ilvl w:val="0"/>
          <w:numId w:val="16"/>
        </w:numPr>
        <w:spacing w:after="0" w:line="240" w:lineRule="auto"/>
      </w:pPr>
      <w:r>
        <w:t>Good working knowledge of manufacturing processes, primarily sheet metal, extrusions, and castings</w:t>
      </w:r>
    </w:p>
    <w:p w:rsidR="007B0D55" w:rsidRDefault="007B0D55" w:rsidP="007B0D55">
      <w:pPr>
        <w:numPr>
          <w:ilvl w:val="0"/>
          <w:numId w:val="16"/>
        </w:numPr>
        <w:spacing w:after="0" w:line="240" w:lineRule="auto"/>
      </w:pPr>
      <w:r>
        <w:t>E</w:t>
      </w:r>
      <w:r w:rsidR="00C524A0">
        <w:t>xcellent</w:t>
      </w:r>
      <w:r>
        <w:t xml:space="preserve"> inter</w:t>
      </w:r>
      <w:r w:rsidR="00C524A0">
        <w:t xml:space="preserve">-departmental communication skills with various departments such as: Quotations, Sales, and Manufacturing to strive for 100% customer satisfaction </w:t>
      </w:r>
    </w:p>
    <w:p w:rsidR="00C524A0" w:rsidRDefault="00C524A0" w:rsidP="007B0D55">
      <w:pPr>
        <w:numPr>
          <w:ilvl w:val="0"/>
          <w:numId w:val="16"/>
        </w:numPr>
        <w:spacing w:after="0" w:line="240" w:lineRule="auto"/>
      </w:pPr>
      <w:r>
        <w:t xml:space="preserve">Good problem solving skills </w:t>
      </w:r>
    </w:p>
    <w:p w:rsidR="00C524A0" w:rsidRPr="00E123B4" w:rsidRDefault="00C524A0" w:rsidP="007B0D55">
      <w:pPr>
        <w:numPr>
          <w:ilvl w:val="0"/>
          <w:numId w:val="16"/>
        </w:numPr>
        <w:spacing w:after="0" w:line="240" w:lineRule="auto"/>
      </w:pPr>
      <w:r>
        <w:t xml:space="preserve">Committed to the Company’s continuous improvement initiatives </w:t>
      </w:r>
    </w:p>
    <w:p w:rsidR="00D85E83" w:rsidRDefault="00D85E83" w:rsidP="00897317">
      <w:pPr>
        <w:numPr>
          <w:ilvl w:val="0"/>
          <w:numId w:val="12"/>
        </w:numPr>
        <w:tabs>
          <w:tab w:val="clear" w:pos="720"/>
        </w:tabs>
        <w:spacing w:after="0" w:line="240" w:lineRule="auto"/>
      </w:pPr>
      <w:r w:rsidRPr="00CC7FEA">
        <w:t>Multidisciplinary projects coordination</w:t>
      </w:r>
    </w:p>
    <w:p w:rsidR="00C524A0" w:rsidRPr="00CC7FEA" w:rsidRDefault="00C524A0" w:rsidP="00897317">
      <w:pPr>
        <w:numPr>
          <w:ilvl w:val="0"/>
          <w:numId w:val="12"/>
        </w:numPr>
        <w:tabs>
          <w:tab w:val="clear" w:pos="720"/>
        </w:tabs>
        <w:spacing w:after="0" w:line="240" w:lineRule="auto"/>
      </w:pPr>
      <w:r>
        <w:t xml:space="preserve">Custom/configurable product design experience an asset </w:t>
      </w:r>
    </w:p>
    <w:p w:rsidR="00D85E83" w:rsidRPr="00CC7FEA" w:rsidRDefault="00D85E83" w:rsidP="00897317">
      <w:pPr>
        <w:numPr>
          <w:ilvl w:val="0"/>
          <w:numId w:val="12"/>
        </w:numPr>
        <w:tabs>
          <w:tab w:val="clear" w:pos="720"/>
        </w:tabs>
        <w:spacing w:after="0" w:line="240" w:lineRule="auto"/>
      </w:pPr>
      <w:r w:rsidRPr="00CC7FEA">
        <w:t>Experience with MRP/ERP</w:t>
      </w:r>
      <w:r w:rsidR="007B0D55">
        <w:t xml:space="preserve"> an asset </w:t>
      </w:r>
    </w:p>
    <w:p w:rsidR="00D85E83" w:rsidRDefault="00D85E83" w:rsidP="00980DBA">
      <w:pPr>
        <w:numPr>
          <w:ilvl w:val="0"/>
          <w:numId w:val="12"/>
        </w:numPr>
        <w:tabs>
          <w:tab w:val="clear" w:pos="720"/>
        </w:tabs>
        <w:spacing w:after="0" w:line="240" w:lineRule="auto"/>
      </w:pPr>
      <w:r>
        <w:t xml:space="preserve">Lighting/optics experience </w:t>
      </w:r>
      <w:r w:rsidR="00980DBA">
        <w:t>an asset</w:t>
      </w:r>
      <w:bookmarkStart w:id="0" w:name="_GoBack"/>
      <w:bookmarkEnd w:id="0"/>
    </w:p>
    <w:p w:rsidR="00C67679" w:rsidRPr="00C67679" w:rsidRDefault="00C67679" w:rsidP="00C67679">
      <w:pPr>
        <w:pStyle w:val="NormalWeb"/>
        <w:shd w:val="clear" w:color="auto" w:fill="FFFFFF"/>
        <w:spacing w:before="0" w:beforeAutospacing="0" w:after="225" w:afterAutospacing="0" w:line="315" w:lineRule="atLeast"/>
        <w:rPr>
          <w:rFonts w:ascii="Calibri" w:hAnsi="Calibri" w:cs="Arial"/>
          <w:color w:val="000000"/>
          <w:sz w:val="22"/>
          <w:szCs w:val="22"/>
        </w:rPr>
      </w:pPr>
      <w:r w:rsidRPr="00C67679">
        <w:rPr>
          <w:rFonts w:ascii="Calibri" w:hAnsi="Calibri" w:cs="Arial"/>
          <w:color w:val="000000"/>
          <w:sz w:val="22"/>
          <w:szCs w:val="22"/>
        </w:rPr>
        <w:lastRenderedPageBreak/>
        <w:t>We thank all applicants for their interest, only those selected for an interview will be contacted.</w:t>
      </w:r>
    </w:p>
    <w:p w:rsidR="00C67679" w:rsidRPr="00C67679" w:rsidRDefault="00C67679" w:rsidP="00C67679">
      <w:pPr>
        <w:pStyle w:val="NormalWeb"/>
        <w:shd w:val="clear" w:color="auto" w:fill="FFFFFF"/>
        <w:spacing w:before="0" w:beforeAutospacing="0" w:after="225" w:afterAutospacing="0" w:line="315" w:lineRule="atLeast"/>
        <w:rPr>
          <w:rFonts w:ascii="Calibri" w:hAnsi="Calibri" w:cs="Arial"/>
          <w:color w:val="000000"/>
          <w:sz w:val="22"/>
          <w:szCs w:val="22"/>
        </w:rPr>
      </w:pPr>
      <w:r w:rsidRPr="00C67679">
        <w:rPr>
          <w:rFonts w:ascii="Calibri" w:hAnsi="Calibri" w:cs="Arial"/>
          <w:color w:val="000000"/>
          <w:sz w:val="22"/>
          <w:szCs w:val="22"/>
        </w:rPr>
        <w:t>Metalumen is committed to providing accommodations for people with disabilities. Accommodations are available on request for candidates taking part in all aspects of the selection process.</w:t>
      </w:r>
    </w:p>
    <w:p w:rsidR="00C67679" w:rsidRPr="00980DBA" w:rsidRDefault="00C67679" w:rsidP="00C67679">
      <w:pPr>
        <w:spacing w:after="0" w:line="240" w:lineRule="auto"/>
      </w:pPr>
    </w:p>
    <w:sectPr w:rsidR="00C67679" w:rsidRPr="00980DBA" w:rsidSect="00D815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EEB" w:rsidRDefault="00A24EEB" w:rsidP="00FA100A">
      <w:pPr>
        <w:spacing w:after="0" w:line="240" w:lineRule="auto"/>
      </w:pPr>
      <w:r>
        <w:separator/>
      </w:r>
    </w:p>
  </w:endnote>
  <w:endnote w:type="continuationSeparator" w:id="0">
    <w:p w:rsidR="00A24EEB" w:rsidRDefault="00A24EEB" w:rsidP="00FA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83" w:rsidRDefault="00D85E83" w:rsidP="005C0685">
    <w:pPr>
      <w:pStyle w:val="Footer"/>
      <w:tabs>
        <w:tab w:val="clear" w:pos="4680"/>
        <w:tab w:val="clear" w:pos="9360"/>
        <w:tab w:val="center" w:pos="7200"/>
        <w:tab w:val="left" w:pos="8516"/>
      </w:tabs>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EEB" w:rsidRDefault="00A24EEB" w:rsidP="00FA100A">
      <w:pPr>
        <w:spacing w:after="0" w:line="240" w:lineRule="auto"/>
      </w:pPr>
      <w:r>
        <w:separator/>
      </w:r>
    </w:p>
  </w:footnote>
  <w:footnote w:type="continuationSeparator" w:id="0">
    <w:p w:rsidR="00A24EEB" w:rsidRDefault="00A24EEB" w:rsidP="00FA1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404"/>
    <w:multiLevelType w:val="hybridMultilevel"/>
    <w:tmpl w:val="A9F6B9D0"/>
    <w:lvl w:ilvl="0" w:tplc="A60A406E">
      <w:start w:val="1"/>
      <w:numFmt w:val="decimal"/>
      <w:lvlText w:val="%1)"/>
      <w:lvlJc w:val="left"/>
      <w:pPr>
        <w:ind w:left="1080" w:hanging="360"/>
      </w:pPr>
      <w:rPr>
        <w:rFonts w:cs="Times New Roman" w:hint="default"/>
        <w:b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 w15:restartNumberingAfterBreak="0">
    <w:nsid w:val="11F50C05"/>
    <w:multiLevelType w:val="hybridMultilevel"/>
    <w:tmpl w:val="B13CCE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5EB617C"/>
    <w:multiLevelType w:val="hybridMultilevel"/>
    <w:tmpl w:val="2FC87F52"/>
    <w:lvl w:ilvl="0" w:tplc="A60A406E">
      <w:start w:val="1"/>
      <w:numFmt w:val="decimal"/>
      <w:lvlText w:val="%1)"/>
      <w:lvlJc w:val="left"/>
      <w:pPr>
        <w:ind w:left="108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28E33988"/>
    <w:multiLevelType w:val="hybridMultilevel"/>
    <w:tmpl w:val="0EC60818"/>
    <w:lvl w:ilvl="0" w:tplc="A60A406E">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 w15:restartNumberingAfterBreak="0">
    <w:nsid w:val="32FB7FEA"/>
    <w:multiLevelType w:val="hybridMultilevel"/>
    <w:tmpl w:val="F0302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E02AE3"/>
    <w:multiLevelType w:val="hybridMultilevel"/>
    <w:tmpl w:val="7FB848A4"/>
    <w:lvl w:ilvl="0" w:tplc="4306BDF6">
      <w:start w:val="1"/>
      <w:numFmt w:val="upperLetter"/>
      <w:lvlText w:val="%1."/>
      <w:lvlJc w:val="left"/>
      <w:pPr>
        <w:ind w:left="720" w:hanging="360"/>
      </w:pPr>
      <w:rPr>
        <w:rFonts w:cs="Times New Roman" w:hint="default"/>
        <w:b/>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3EB31967"/>
    <w:multiLevelType w:val="hybridMultilevel"/>
    <w:tmpl w:val="0D0E50FE"/>
    <w:lvl w:ilvl="0" w:tplc="CCC0622A">
      <w:start w:val="1"/>
      <w:numFmt w:val="decimal"/>
      <w:lvlText w:val="%1)"/>
      <w:lvlJc w:val="left"/>
      <w:pPr>
        <w:ind w:left="1080" w:hanging="360"/>
      </w:pPr>
      <w:rPr>
        <w:rFonts w:cs="Times New Roman" w:hint="default"/>
      </w:rPr>
    </w:lvl>
    <w:lvl w:ilvl="1" w:tplc="10090019">
      <w:start w:val="1"/>
      <w:numFmt w:val="lowerLetter"/>
      <w:lvlText w:val="%2."/>
      <w:lvlJc w:val="left"/>
      <w:pPr>
        <w:ind w:left="1800" w:hanging="360"/>
      </w:pPr>
      <w:rPr>
        <w:rFonts w:cs="Times New Roman"/>
      </w:rPr>
    </w:lvl>
    <w:lvl w:ilvl="2" w:tplc="86EC7918">
      <w:start w:val="1"/>
      <w:numFmt w:val="decimal"/>
      <w:lvlText w:val="%3."/>
      <w:lvlJc w:val="left"/>
      <w:pPr>
        <w:ind w:left="2700" w:hanging="360"/>
      </w:pPr>
      <w:rPr>
        <w:rFonts w:cs="Times New Roman" w:hint="default"/>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7" w15:restartNumberingAfterBreak="0">
    <w:nsid w:val="42EA6000"/>
    <w:multiLevelType w:val="hybridMultilevel"/>
    <w:tmpl w:val="3578BC2E"/>
    <w:lvl w:ilvl="0" w:tplc="A60A406E">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8" w15:restartNumberingAfterBreak="0">
    <w:nsid w:val="495F7AFD"/>
    <w:multiLevelType w:val="hybridMultilevel"/>
    <w:tmpl w:val="0C56BF18"/>
    <w:lvl w:ilvl="0" w:tplc="A60A406E">
      <w:start w:val="1"/>
      <w:numFmt w:val="decimal"/>
      <w:lvlText w:val="%1)"/>
      <w:lvlJc w:val="left"/>
      <w:pPr>
        <w:ind w:left="1800" w:hanging="36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9" w15:restartNumberingAfterBreak="0">
    <w:nsid w:val="4CB622A4"/>
    <w:multiLevelType w:val="hybridMultilevel"/>
    <w:tmpl w:val="4AEA4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9A056A"/>
    <w:multiLevelType w:val="hybridMultilevel"/>
    <w:tmpl w:val="A2CE68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CC3BB2"/>
    <w:multiLevelType w:val="hybridMultilevel"/>
    <w:tmpl w:val="5858B008"/>
    <w:lvl w:ilvl="0" w:tplc="A60A406E">
      <w:start w:val="1"/>
      <w:numFmt w:val="decimal"/>
      <w:lvlText w:val="%1)"/>
      <w:lvlJc w:val="left"/>
      <w:pPr>
        <w:ind w:left="1080" w:hanging="360"/>
      </w:pPr>
      <w:rPr>
        <w:rFonts w:cs="Times New Roman" w:hint="default"/>
      </w:rPr>
    </w:lvl>
    <w:lvl w:ilvl="1" w:tplc="10090019">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2" w15:restartNumberingAfterBreak="0">
    <w:nsid w:val="5F534827"/>
    <w:multiLevelType w:val="hybridMultilevel"/>
    <w:tmpl w:val="A464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B39CF"/>
    <w:multiLevelType w:val="hybridMultilevel"/>
    <w:tmpl w:val="19982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105506"/>
    <w:multiLevelType w:val="hybridMultilevel"/>
    <w:tmpl w:val="206E6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EC4A18"/>
    <w:multiLevelType w:val="hybridMultilevel"/>
    <w:tmpl w:val="9E86F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2"/>
  </w:num>
  <w:num w:numId="6">
    <w:abstractNumId w:val="7"/>
  </w:num>
  <w:num w:numId="7">
    <w:abstractNumId w:val="0"/>
  </w:num>
  <w:num w:numId="8">
    <w:abstractNumId w:val="11"/>
  </w:num>
  <w:num w:numId="9">
    <w:abstractNumId w:val="13"/>
  </w:num>
  <w:num w:numId="10">
    <w:abstractNumId w:val="15"/>
  </w:num>
  <w:num w:numId="11">
    <w:abstractNumId w:val="9"/>
  </w:num>
  <w:num w:numId="12">
    <w:abstractNumId w:val="4"/>
  </w:num>
  <w:num w:numId="13">
    <w:abstractNumId w:val="14"/>
  </w:num>
  <w:num w:numId="14">
    <w:abstractNumId w:val="10"/>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445D6"/>
    <w:rsid w:val="00035769"/>
    <w:rsid w:val="00071FAD"/>
    <w:rsid w:val="00074EB1"/>
    <w:rsid w:val="000B0743"/>
    <w:rsid w:val="000B2835"/>
    <w:rsid w:val="000E4F8E"/>
    <w:rsid w:val="0016087F"/>
    <w:rsid w:val="00167EB2"/>
    <w:rsid w:val="00186CCE"/>
    <w:rsid w:val="001A5CA6"/>
    <w:rsid w:val="001B004B"/>
    <w:rsid w:val="001B54A0"/>
    <w:rsid w:val="001E45DD"/>
    <w:rsid w:val="001E5F1C"/>
    <w:rsid w:val="0020588F"/>
    <w:rsid w:val="002128FF"/>
    <w:rsid w:val="0023475D"/>
    <w:rsid w:val="00242C36"/>
    <w:rsid w:val="0024799A"/>
    <w:rsid w:val="002848DB"/>
    <w:rsid w:val="0029696B"/>
    <w:rsid w:val="00310758"/>
    <w:rsid w:val="003141AA"/>
    <w:rsid w:val="00322C22"/>
    <w:rsid w:val="003650EB"/>
    <w:rsid w:val="00370903"/>
    <w:rsid w:val="00387EA6"/>
    <w:rsid w:val="003B019F"/>
    <w:rsid w:val="003D1185"/>
    <w:rsid w:val="003F790D"/>
    <w:rsid w:val="0040128C"/>
    <w:rsid w:val="004222C1"/>
    <w:rsid w:val="00482160"/>
    <w:rsid w:val="004A3F30"/>
    <w:rsid w:val="004C5FB0"/>
    <w:rsid w:val="004D51F3"/>
    <w:rsid w:val="00527CCE"/>
    <w:rsid w:val="00532380"/>
    <w:rsid w:val="00542591"/>
    <w:rsid w:val="0056475F"/>
    <w:rsid w:val="00574D07"/>
    <w:rsid w:val="005A1F46"/>
    <w:rsid w:val="005C018A"/>
    <w:rsid w:val="005C0685"/>
    <w:rsid w:val="005F0437"/>
    <w:rsid w:val="00612C93"/>
    <w:rsid w:val="00626428"/>
    <w:rsid w:val="006364D8"/>
    <w:rsid w:val="00647541"/>
    <w:rsid w:val="006534EF"/>
    <w:rsid w:val="0068336E"/>
    <w:rsid w:val="006A1C50"/>
    <w:rsid w:val="006B7240"/>
    <w:rsid w:val="006C2742"/>
    <w:rsid w:val="006F68B3"/>
    <w:rsid w:val="00751EBC"/>
    <w:rsid w:val="007579E3"/>
    <w:rsid w:val="0078191C"/>
    <w:rsid w:val="007837FB"/>
    <w:rsid w:val="007A7F7D"/>
    <w:rsid w:val="007B0D55"/>
    <w:rsid w:val="007E5CAA"/>
    <w:rsid w:val="007F333F"/>
    <w:rsid w:val="008011C8"/>
    <w:rsid w:val="00802045"/>
    <w:rsid w:val="00844182"/>
    <w:rsid w:val="008616E1"/>
    <w:rsid w:val="00882399"/>
    <w:rsid w:val="00897317"/>
    <w:rsid w:val="008C0FEE"/>
    <w:rsid w:val="008D3BE6"/>
    <w:rsid w:val="008E3CD6"/>
    <w:rsid w:val="00911E7C"/>
    <w:rsid w:val="00915606"/>
    <w:rsid w:val="00941E2B"/>
    <w:rsid w:val="00980DBA"/>
    <w:rsid w:val="00986EC2"/>
    <w:rsid w:val="009959C4"/>
    <w:rsid w:val="009A64AE"/>
    <w:rsid w:val="009B4AE7"/>
    <w:rsid w:val="009D41D7"/>
    <w:rsid w:val="00A12530"/>
    <w:rsid w:val="00A20448"/>
    <w:rsid w:val="00A24EEB"/>
    <w:rsid w:val="00A739A2"/>
    <w:rsid w:val="00A8197A"/>
    <w:rsid w:val="00AA3966"/>
    <w:rsid w:val="00AB5976"/>
    <w:rsid w:val="00AC3C9E"/>
    <w:rsid w:val="00AC6CDE"/>
    <w:rsid w:val="00AE62B0"/>
    <w:rsid w:val="00AF76DE"/>
    <w:rsid w:val="00B03716"/>
    <w:rsid w:val="00B16359"/>
    <w:rsid w:val="00B42E37"/>
    <w:rsid w:val="00B70AF4"/>
    <w:rsid w:val="00B93452"/>
    <w:rsid w:val="00BA5768"/>
    <w:rsid w:val="00BD7688"/>
    <w:rsid w:val="00C041D4"/>
    <w:rsid w:val="00C21616"/>
    <w:rsid w:val="00C276B8"/>
    <w:rsid w:val="00C43BEC"/>
    <w:rsid w:val="00C5057E"/>
    <w:rsid w:val="00C524A0"/>
    <w:rsid w:val="00C5628E"/>
    <w:rsid w:val="00C6228B"/>
    <w:rsid w:val="00C67679"/>
    <w:rsid w:val="00C82769"/>
    <w:rsid w:val="00C949DE"/>
    <w:rsid w:val="00CC7FEA"/>
    <w:rsid w:val="00D037EB"/>
    <w:rsid w:val="00D0707D"/>
    <w:rsid w:val="00D2778D"/>
    <w:rsid w:val="00D3119D"/>
    <w:rsid w:val="00D445D6"/>
    <w:rsid w:val="00D80872"/>
    <w:rsid w:val="00D8157A"/>
    <w:rsid w:val="00D83B8B"/>
    <w:rsid w:val="00D85E83"/>
    <w:rsid w:val="00DA0D75"/>
    <w:rsid w:val="00DB0D5F"/>
    <w:rsid w:val="00DC69E5"/>
    <w:rsid w:val="00E0044F"/>
    <w:rsid w:val="00E070C5"/>
    <w:rsid w:val="00E123B4"/>
    <w:rsid w:val="00E4582C"/>
    <w:rsid w:val="00E61B78"/>
    <w:rsid w:val="00E73861"/>
    <w:rsid w:val="00E842E0"/>
    <w:rsid w:val="00E9255B"/>
    <w:rsid w:val="00EA4DCD"/>
    <w:rsid w:val="00F41E41"/>
    <w:rsid w:val="00F5571F"/>
    <w:rsid w:val="00FA026C"/>
    <w:rsid w:val="00FA100A"/>
    <w:rsid w:val="00FA4489"/>
    <w:rsid w:val="00FA7158"/>
    <w:rsid w:val="00FC79C6"/>
    <w:rsid w:val="00FD5F01"/>
    <w:rsid w:val="00FE0542"/>
    <w:rsid w:val="00FE57AC"/>
    <w:rsid w:val="00FF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7036ECE"/>
  <w15:docId w15:val="{EF03E4DA-CA2E-4E62-B17C-6BA782AA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57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100A"/>
    <w:pPr>
      <w:tabs>
        <w:tab w:val="center" w:pos="4680"/>
        <w:tab w:val="right" w:pos="9360"/>
      </w:tabs>
      <w:spacing w:after="0" w:line="240" w:lineRule="auto"/>
    </w:pPr>
  </w:style>
  <w:style w:type="character" w:customStyle="1" w:styleId="HeaderChar">
    <w:name w:val="Header Char"/>
    <w:link w:val="Header"/>
    <w:uiPriority w:val="99"/>
    <w:locked/>
    <w:rsid w:val="00FA100A"/>
    <w:rPr>
      <w:rFonts w:cs="Times New Roman"/>
    </w:rPr>
  </w:style>
  <w:style w:type="paragraph" w:styleId="Footer">
    <w:name w:val="footer"/>
    <w:basedOn w:val="Normal"/>
    <w:link w:val="FooterChar"/>
    <w:uiPriority w:val="99"/>
    <w:rsid w:val="00FA100A"/>
    <w:pPr>
      <w:tabs>
        <w:tab w:val="center" w:pos="4680"/>
        <w:tab w:val="right" w:pos="9360"/>
      </w:tabs>
      <w:spacing w:after="0" w:line="240" w:lineRule="auto"/>
    </w:pPr>
  </w:style>
  <w:style w:type="character" w:customStyle="1" w:styleId="FooterChar">
    <w:name w:val="Footer Char"/>
    <w:link w:val="Footer"/>
    <w:uiPriority w:val="99"/>
    <w:locked/>
    <w:rsid w:val="00FA100A"/>
    <w:rPr>
      <w:rFonts w:cs="Times New Roman"/>
    </w:rPr>
  </w:style>
  <w:style w:type="paragraph" w:styleId="ListParagraph">
    <w:name w:val="List Paragraph"/>
    <w:basedOn w:val="Normal"/>
    <w:uiPriority w:val="99"/>
    <w:qFormat/>
    <w:rsid w:val="00DA0D75"/>
    <w:pPr>
      <w:ind w:left="720"/>
      <w:contextualSpacing/>
    </w:pPr>
  </w:style>
  <w:style w:type="paragraph" w:styleId="BalloonText">
    <w:name w:val="Balloon Text"/>
    <w:basedOn w:val="Normal"/>
    <w:link w:val="BalloonTextChar"/>
    <w:uiPriority w:val="99"/>
    <w:semiHidden/>
    <w:rsid w:val="009B4AE7"/>
    <w:rPr>
      <w:rFonts w:ascii="Tahoma" w:hAnsi="Tahoma" w:cs="Tahoma"/>
      <w:sz w:val="16"/>
      <w:szCs w:val="16"/>
    </w:rPr>
  </w:style>
  <w:style w:type="character" w:customStyle="1" w:styleId="BalloonTextChar">
    <w:name w:val="Balloon Text Char"/>
    <w:link w:val="BalloonText"/>
    <w:uiPriority w:val="99"/>
    <w:semiHidden/>
    <w:locked/>
    <w:rsid w:val="00C276B8"/>
    <w:rPr>
      <w:rFonts w:ascii="Times New Roman" w:hAnsi="Times New Roman" w:cs="Times New Roman"/>
      <w:sz w:val="2"/>
      <w:lang w:val="en-CA"/>
    </w:rPr>
  </w:style>
  <w:style w:type="paragraph" w:styleId="BodyTextIndent">
    <w:name w:val="Body Text Indent"/>
    <w:basedOn w:val="Normal"/>
    <w:link w:val="BodyTextIndentChar"/>
    <w:uiPriority w:val="99"/>
    <w:rsid w:val="005C0685"/>
    <w:pPr>
      <w:spacing w:after="0" w:line="240" w:lineRule="auto"/>
      <w:ind w:left="720"/>
      <w:jc w:val="both"/>
    </w:pPr>
    <w:rPr>
      <w:rFonts w:ascii="Times New Roman" w:hAnsi="Times New Roman"/>
      <w:b/>
      <w:bCs/>
      <w:color w:val="003366"/>
      <w:sz w:val="44"/>
      <w:szCs w:val="20"/>
      <w:lang w:val="en-US"/>
    </w:rPr>
  </w:style>
  <w:style w:type="character" w:customStyle="1" w:styleId="BodyTextIndentChar">
    <w:name w:val="Body Text Indent Char"/>
    <w:link w:val="BodyTextIndent"/>
    <w:uiPriority w:val="99"/>
    <w:semiHidden/>
    <w:locked/>
    <w:rsid w:val="00FA026C"/>
    <w:rPr>
      <w:rFonts w:cs="Times New Roman"/>
      <w:lang w:val="en-CA"/>
    </w:rPr>
  </w:style>
  <w:style w:type="paragraph" w:styleId="BodyText">
    <w:name w:val="Body Text"/>
    <w:basedOn w:val="Normal"/>
    <w:link w:val="BodyTextChar"/>
    <w:uiPriority w:val="99"/>
    <w:rsid w:val="002128FF"/>
    <w:pPr>
      <w:spacing w:after="120"/>
    </w:pPr>
  </w:style>
  <w:style w:type="character" w:customStyle="1" w:styleId="BodyTextChar">
    <w:name w:val="Body Text Char"/>
    <w:link w:val="BodyText"/>
    <w:uiPriority w:val="99"/>
    <w:semiHidden/>
    <w:locked/>
    <w:rsid w:val="00A20448"/>
    <w:rPr>
      <w:rFonts w:cs="Times New Roman"/>
      <w:lang w:val="en-CA"/>
    </w:rPr>
  </w:style>
  <w:style w:type="character" w:styleId="Hyperlink">
    <w:name w:val="Hyperlink"/>
    <w:uiPriority w:val="99"/>
    <w:rsid w:val="00527CCE"/>
    <w:rPr>
      <w:rFonts w:cs="Times New Roman"/>
      <w:color w:val="0000FF"/>
      <w:u w:val="single"/>
    </w:rPr>
  </w:style>
  <w:style w:type="paragraph" w:styleId="NormalWeb">
    <w:name w:val="Normal (Web)"/>
    <w:basedOn w:val="Normal"/>
    <w:uiPriority w:val="99"/>
    <w:semiHidden/>
    <w:unhideWhenUsed/>
    <w:rsid w:val="00C67679"/>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February 1, 2012</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 2012</dc:title>
  <dc:subject/>
  <dc:creator>Beverly Scanlan</dc:creator>
  <cp:keywords/>
  <dc:description/>
  <cp:lastModifiedBy>Amanda Fleischhauer</cp:lastModifiedBy>
  <cp:revision>16</cp:revision>
  <cp:lastPrinted>2018-01-12T15:45:00Z</cp:lastPrinted>
  <dcterms:created xsi:type="dcterms:W3CDTF">2014-04-16T17:44:00Z</dcterms:created>
  <dcterms:modified xsi:type="dcterms:W3CDTF">2018-01-12T15:46:00Z</dcterms:modified>
</cp:coreProperties>
</file>